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111"/>
        <w:gridCol w:w="3019"/>
      </w:tblGrid>
      <w:tr w:rsidR="006D7F5C" w:rsidTr="003B2BA5">
        <w:trPr>
          <w:trHeight w:val="500"/>
        </w:trPr>
        <w:tc>
          <w:tcPr>
            <w:tcW w:w="3652" w:type="dxa"/>
          </w:tcPr>
          <w:p w:rsidR="006D7F5C" w:rsidRPr="00C66AE6" w:rsidRDefault="00B06569" w:rsidP="003B2BA5">
            <w:pP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-4.7pt;margin-top:-.3pt;width:185.65pt;height:58.25pt;z-index:-251659776">
                  <v:shadow on="t" offset="1pt,-5pt" offset2="-2pt,-14pt"/>
                </v:shape>
              </w:pict>
            </w:r>
            <w:r w:rsidR="006D7F5C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r w:rsidR="006D7F5C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Lycée : </w:t>
            </w:r>
            <w:proofErr w:type="spellStart"/>
            <w:r w:rsidR="006D7F5C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Elamel</w:t>
            </w:r>
            <w:proofErr w:type="spellEnd"/>
            <w:r w:rsidR="006D7F5C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D7F5C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Fouchana</w:t>
            </w:r>
            <w:proofErr w:type="spellEnd"/>
          </w:p>
        </w:tc>
        <w:tc>
          <w:tcPr>
            <w:tcW w:w="4111" w:type="dxa"/>
            <w:vMerge w:val="restart"/>
          </w:tcPr>
          <w:p w:rsidR="006D7F5C" w:rsidRPr="008D3335" w:rsidRDefault="00B06569" w:rsidP="003B2BA5">
            <w:pPr>
              <w:jc w:val="center"/>
              <w:rPr>
                <w:rFonts w:ascii="Algerian" w:eastAsia="Arial Unicode MS" w:hAnsi="Algerian" w:cstheme="majorBidi"/>
                <w:i/>
                <w:iCs/>
                <w:sz w:val="36"/>
                <w:szCs w:val="36"/>
              </w:rPr>
            </w:pPr>
            <w:r w:rsidRPr="00B06569">
              <w:rPr>
                <w:rFonts w:ascii="Algerian" w:eastAsia="Arial Unicode MS" w:hAnsi="Algerian" w:cstheme="majorBidi"/>
                <w:b/>
                <w:bCs/>
                <w:i/>
                <w:iCs/>
                <w:noProof/>
                <w:sz w:val="36"/>
                <w:szCs w:val="36"/>
              </w:rPr>
              <w:pict>
                <v:shape id="_x0000_s1028" type="#_x0000_t176" style="position:absolute;left:0;text-align:left;margin-left:3.2pt;margin-top:-.3pt;width:191.65pt;height:58.25pt;z-index:-251658752;mso-position-horizontal-relative:text;mso-position-vertical-relative:text">
                  <v:shadow on="t" offset=",-6pt" offset2=",-16pt"/>
                </v:shape>
              </w:pict>
            </w:r>
            <w:r w:rsidR="006D7F5C" w:rsidRPr="008D3335">
              <w:rPr>
                <w:rFonts w:ascii="Algerian" w:eastAsia="Arial Unicode MS" w:hAnsi="Algerian" w:cstheme="majorBidi"/>
                <w:b/>
                <w:bCs/>
                <w:i/>
                <w:iCs/>
                <w:sz w:val="36"/>
                <w:szCs w:val="36"/>
              </w:rPr>
              <w:t>Devoir de</w:t>
            </w:r>
            <w:r w:rsidR="006D7F5C" w:rsidRPr="008D3335">
              <w:rPr>
                <w:rFonts w:ascii="Algerian" w:eastAsia="Arial Unicode MS" w:hAnsi="Algerian" w:cstheme="majorBidi"/>
                <w:i/>
                <w:iCs/>
                <w:sz w:val="36"/>
                <w:szCs w:val="36"/>
              </w:rPr>
              <w:t xml:space="preserve"> </w:t>
            </w:r>
            <w:r w:rsidR="006D7F5C" w:rsidRPr="008D3335">
              <w:rPr>
                <w:rFonts w:ascii="Algerian" w:eastAsia="Arial Unicode MS" w:hAnsi="Algerian" w:cstheme="majorBidi"/>
                <w:b/>
                <w:bCs/>
                <w:i/>
                <w:iCs/>
                <w:sz w:val="36"/>
                <w:szCs w:val="36"/>
              </w:rPr>
              <w:t>synthèse</w:t>
            </w:r>
            <w:r w:rsidR="006D7F5C" w:rsidRPr="008D3335">
              <w:rPr>
                <w:rFonts w:ascii="Algerian" w:eastAsia="Arial Unicode MS" w:hAnsi="Algerian" w:cstheme="majorBidi"/>
                <w:b/>
                <w:bCs/>
                <w:i/>
                <w:iCs/>
                <w:sz w:val="32"/>
                <w:szCs w:val="32"/>
              </w:rPr>
              <w:t xml:space="preserve"> N°</w:t>
            </w:r>
            <w:r w:rsidR="006D7F5C">
              <w:rPr>
                <w:rFonts w:ascii="Algerian" w:eastAsia="Arial Unicode MS" w:hAnsi="Algerian" w:cstheme="majorBidi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3019" w:type="dxa"/>
            <w:vMerge w:val="restart"/>
          </w:tcPr>
          <w:p w:rsidR="006D7F5C" w:rsidRDefault="00B06569" w:rsidP="00BE750F">
            <w:pP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B06569">
              <w:rPr>
                <w:rFonts w:ascii="Algerian" w:eastAsia="Arial Unicode MS" w:hAnsi="Algerian" w:cstheme="majorBidi"/>
                <w:b/>
                <w:bCs/>
                <w:i/>
                <w:iCs/>
                <w:noProof/>
                <w:sz w:val="36"/>
                <w:szCs w:val="36"/>
              </w:rPr>
              <w:pict>
                <v:shape id="_x0000_s1027" type="#_x0000_t176" style="position:absolute;margin-left:-3.2pt;margin-top:-.3pt;width:133.5pt;height:58.25pt;z-index:-251657728;mso-position-horizontal-relative:text;mso-position-vertical-relative:text">
                  <v:shadow on="t" offset=",-6pt" offset2=",-16pt"/>
                </v:shape>
              </w:pict>
            </w:r>
            <w:r w:rsidR="00BE750F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D7F5C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r w:rsidR="006D7F5C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Date : 0</w:t>
            </w:r>
            <w:r w:rsidR="006D7F5C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="006D7F5C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/</w:t>
            </w:r>
            <w:r w:rsidR="006D7F5C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03</w:t>
            </w:r>
            <w:r w:rsidR="006D7F5C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/201</w:t>
            </w:r>
            <w:r w:rsidR="006D7F5C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</w:p>
          <w:p w:rsidR="00BE750F" w:rsidRPr="00C66AE6" w:rsidRDefault="00BE750F" w:rsidP="00BE750F">
            <w:pP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6D7F5C" w:rsidRPr="00C66AE6" w:rsidRDefault="00BE750F" w:rsidP="006D7F5C">
            <w:pPr>
              <w:rPr>
                <w:rFonts w:asciiTheme="majorBidi" w:eastAsia="Arial Unicode MS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D7F5C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r w:rsidR="006D7F5C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Durée : </w:t>
            </w:r>
            <w:r w:rsidR="006D7F5C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  <w:r w:rsidR="006D7F5C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h</w:t>
            </w:r>
          </w:p>
        </w:tc>
      </w:tr>
      <w:tr w:rsidR="006D7F5C" w:rsidTr="003B2BA5">
        <w:trPr>
          <w:trHeight w:val="558"/>
        </w:trPr>
        <w:tc>
          <w:tcPr>
            <w:tcW w:w="3652" w:type="dxa"/>
          </w:tcPr>
          <w:p w:rsidR="006D7F5C" w:rsidRPr="00C66AE6" w:rsidRDefault="006D7F5C" w:rsidP="003B2BA5">
            <w:pPr>
              <w:rPr>
                <w:rFonts w:asciiTheme="majorBidi" w:eastAsia="Arial Unicode MS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r w:rsidR="00BE750F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Classe</w:t>
            </w:r>
            <w:r w:rsidR="00BE750F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s</w:t>
            </w:r>
            <w:r w:rsidR="00BE750F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 : 4éme </w:t>
            </w:r>
            <w:r w:rsidR="00BE750F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T1+T2+T3</w:t>
            </w:r>
          </w:p>
        </w:tc>
        <w:tc>
          <w:tcPr>
            <w:tcW w:w="4111" w:type="dxa"/>
            <w:vMerge/>
          </w:tcPr>
          <w:p w:rsidR="006D7F5C" w:rsidRDefault="006D7F5C" w:rsidP="003B2BA5">
            <w:pPr>
              <w:jc w:val="center"/>
              <w:rPr>
                <w:rFonts w:asciiTheme="majorBidi" w:eastAsia="Arial Unicode MS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019" w:type="dxa"/>
            <w:vMerge/>
          </w:tcPr>
          <w:p w:rsidR="006D7F5C" w:rsidRPr="00C66AE6" w:rsidRDefault="006D7F5C" w:rsidP="003B2BA5">
            <w:pPr>
              <w:rPr>
                <w:rFonts w:asciiTheme="majorBidi" w:eastAsia="Arial Unicode MS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6D7F5C" w:rsidRDefault="006D7F5C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ED7035" w:rsidRPr="006D7F5C" w:rsidRDefault="00072345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D7F5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n°1 :</w:t>
      </w:r>
      <w:r w:rsidR="00E8069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(3points)</w:t>
      </w:r>
    </w:p>
    <w:p w:rsidR="00072345" w:rsidRDefault="00C41D1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Cocher la réponse exacte en justifiant la réponse</w:t>
      </w:r>
    </w:p>
    <w:p w:rsidR="00C41D11" w:rsidRPr="00C41D11" w:rsidRDefault="00C41D11" w:rsidP="00C41D1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i/>
          <w:iCs/>
          <w:sz w:val="28"/>
          <w:szCs w:val="28"/>
        </w:rPr>
      </w:pP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lnx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-3x+2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</m:e>
        </m:func>
      </m:oMath>
    </w:p>
    <w:p w:rsidR="00C41D11" w:rsidRPr="00C41D11" w:rsidRDefault="00C41D11" w:rsidP="00C41D11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0                          ;       b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)1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                     ;     c) – 1</w:t>
      </w:r>
    </w:p>
    <w:p w:rsidR="00C41D11" w:rsidRDefault="00C41D11" w:rsidP="00C41D1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Si x est un réel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de ]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– 1, 0[ alors ln(x</w:t>
      </w:r>
      <w:r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+x) = </w:t>
      </w:r>
    </w:p>
    <w:p w:rsidR="00C41D11" w:rsidRDefault="00C41D11" w:rsidP="00C41D11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lnx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+ln(x+1)        ;     b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)lnx</w:t>
      </w:r>
      <w:r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2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 +ln(x+1)      ;   c)ln(-x) +ln(x+1)</w:t>
      </w:r>
    </w:p>
    <w:p w:rsidR="00C41D11" w:rsidRPr="00C41D11" w:rsidRDefault="00C41D11" w:rsidP="00C41D1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Si A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,B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,C et D sont quatre points de l’espace tels que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∧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CD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∧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BD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alors :</w:t>
      </w:r>
    </w:p>
    <w:p w:rsidR="00C41D11" w:rsidRPr="00C41D11" w:rsidRDefault="00026C60" w:rsidP="00026C6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(A</w:t>
      </w:r>
      <w:r w:rsidR="00C41D11">
        <w:rPr>
          <w:rFonts w:asciiTheme="majorBidi" w:hAnsiTheme="majorBidi" w:cstheme="majorBidi"/>
          <w:i/>
          <w:iCs/>
          <w:sz w:val="28"/>
          <w:szCs w:val="28"/>
        </w:rPr>
        <w:t>B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) // (CD) </w:t>
      </w:r>
      <w:r w:rsidR="00C41D11">
        <w:rPr>
          <w:rFonts w:asciiTheme="majorBidi" w:hAnsiTheme="majorBidi" w:cstheme="majorBidi"/>
          <w:i/>
          <w:iCs/>
          <w:sz w:val="28"/>
          <w:szCs w:val="28"/>
        </w:rPr>
        <w:t xml:space="preserve">             ;   b) A, B et C sont alignés        ;   c) (AB)</w:t>
      </w:r>
      <m:oMath>
        <m:r>
          <w:rPr>
            <w:rFonts w:ascii="Cambria Math" w:hAnsi="Cambria Math" w:cstheme="majorBidi"/>
            <w:sz w:val="28"/>
            <w:szCs w:val="28"/>
          </w:rPr>
          <m:t>⊥</m:t>
        </m:r>
      </m:oMath>
      <w:r w:rsidR="00C41D11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(BD)</w:t>
      </w:r>
    </w:p>
    <w:p w:rsidR="00C41D11" w:rsidRPr="005A09E1" w:rsidRDefault="00026C60" w:rsidP="005A09E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Si (o ;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;</m:t>
        </m:r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 est un repère orthonormé direct de l’espace alors</w:t>
      </w:r>
      <w:r w:rsidR="005A09E1">
        <w:rPr>
          <w:rFonts w:asciiTheme="majorBidi" w:eastAsiaTheme="minorEastAsia" w:hAnsiTheme="majorBidi" w:cstheme="majorBidi"/>
          <w:i/>
          <w:iCs/>
          <w:sz w:val="28"/>
          <w:szCs w:val="28"/>
        </w:rPr>
        <w:t> :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 w:rsidR="005A09E1">
        <w:rPr>
          <w:rFonts w:asciiTheme="majorBidi" w:eastAsiaTheme="minorEastAsia" w:hAnsiTheme="majorBidi" w:cstheme="majorBidi"/>
          <w:i/>
          <w:iCs/>
          <w:sz w:val="28"/>
          <w:szCs w:val="28"/>
        </w:rPr>
        <w:t>(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 w:rsidR="005A09E1">
        <w:rPr>
          <w:rFonts w:asciiTheme="majorBidi" w:eastAsiaTheme="minorEastAsia" w:hAnsiTheme="majorBidi" w:cstheme="majorBidi"/>
          <w:i/>
          <w:iCs/>
          <w:sz w:val="28"/>
          <w:szCs w:val="28"/>
        </w:rPr>
        <w:t>)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∧</m:t>
        </m:r>
      </m:oMath>
      <w:r w:rsidR="005A09E1">
        <w:rPr>
          <w:rFonts w:asciiTheme="majorBidi" w:eastAsiaTheme="minorEastAsia" w:hAnsiTheme="majorBidi" w:cstheme="majorBidi"/>
          <w:i/>
          <w:sz w:val="28"/>
          <w:szCs w:val="28"/>
        </w:rPr>
        <w:t xml:space="preserve"> (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 w:rsidR="005A09E1">
        <w:rPr>
          <w:rFonts w:asciiTheme="majorBidi" w:eastAsiaTheme="minorEastAsia" w:hAnsiTheme="majorBidi" w:cstheme="majorBidi"/>
          <w:i/>
          <w:iCs/>
          <w:sz w:val="28"/>
          <w:szCs w:val="28"/>
        </w:rPr>
        <w:t>)=</w:t>
      </w:r>
    </w:p>
    <w:p w:rsidR="005A09E1" w:rsidRPr="00C41D11" w:rsidRDefault="00381756" w:rsidP="00381756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i/>
          <w:iCs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e>
        </m:acc>
      </m:oMath>
      <w:r>
        <w:rPr>
          <w:rFonts w:asciiTheme="majorBidi" w:eastAsiaTheme="minorEastAsia" w:hAnsiTheme="majorBidi" w:cstheme="majorBidi"/>
          <w:i/>
          <w:sz w:val="28"/>
          <w:szCs w:val="28"/>
        </w:rPr>
        <w:t xml:space="preserve">                             ;    b)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            ;   c)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            </w:t>
      </w:r>
    </w:p>
    <w:p w:rsidR="00072345" w:rsidRPr="006D7F5C" w:rsidRDefault="00072345" w:rsidP="00AD68C3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D7F5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n°2 :</w:t>
      </w:r>
      <w:r w:rsidR="00E8069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(6points)</w:t>
      </w:r>
    </w:p>
    <w:p w:rsidR="00072345" w:rsidRDefault="00072345" w:rsidP="00AD68C3">
      <w:p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 w:rsidRPr="00E01CD1">
        <w:rPr>
          <w:rFonts w:asciiTheme="majorBidi" w:hAnsiTheme="majorBidi" w:cstheme="majorBidi"/>
          <w:b/>
          <w:bCs/>
          <w:i/>
          <w:iCs/>
          <w:sz w:val="32"/>
          <w:szCs w:val="32"/>
        </w:rPr>
        <w:t>I/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Soit g la fonction définie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sur ]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0 ;+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[ par g(x) = x</w:t>
      </w:r>
      <w:r>
        <w:rPr>
          <w:rFonts w:asciiTheme="majorBidi" w:eastAsiaTheme="minorEastAsia" w:hAnsiTheme="majorBidi" w:cstheme="majorBidi"/>
          <w:i/>
          <w:iCs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+ 1 – </w:t>
      </w:r>
      <w:proofErr w:type="spell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lnx</w:t>
      </w:r>
      <w:proofErr w:type="spellEnd"/>
    </w:p>
    <w:p w:rsidR="00072345" w:rsidRDefault="00072345" w:rsidP="00AD68C3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Dresser le tableau de variation de g</w:t>
      </w:r>
    </w:p>
    <w:p w:rsidR="00072345" w:rsidRDefault="00072345" w:rsidP="00E01CD1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En déduire</w:t>
      </w:r>
      <w:r w:rsidR="00E01CD1">
        <w:rPr>
          <w:rFonts w:asciiTheme="majorBidi" w:hAnsiTheme="majorBidi" w:cstheme="majorBidi"/>
          <w:i/>
          <w:iCs/>
          <w:sz w:val="28"/>
          <w:szCs w:val="28"/>
        </w:rPr>
        <w:t xml:space="preserve"> que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g(x)</w:t>
      </w:r>
      <m:oMath>
        <m:r>
          <w:rPr>
            <w:rFonts w:ascii="Cambria Math" w:hAnsi="Cambria Math" w:cstheme="majorBidi"/>
            <w:sz w:val="28"/>
            <w:szCs w:val="28"/>
          </w:rPr>
          <m:t>≥</m:t>
        </m:r>
      </m:oMath>
      <w:r w:rsidR="00E01CD1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0 pour tout </w:t>
      </w:r>
      <w:proofErr w:type="gramStart"/>
      <w:r w:rsidR="00E01CD1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x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/>
        </m:r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/>
        </m:r>
      </m:oMath>
      <w:r w:rsidR="00E01CD1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 w:rsidR="00E01CD1">
        <w:rPr>
          <w:rFonts w:asciiTheme="majorBidi" w:hAnsiTheme="majorBidi" w:cstheme="majorBidi"/>
          <w:i/>
          <w:iCs/>
          <w:sz w:val="28"/>
          <w:szCs w:val="28"/>
        </w:rPr>
        <w:t>]0 ;+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 w:rsidR="00E01CD1">
        <w:rPr>
          <w:rFonts w:asciiTheme="majorBidi" w:eastAsiaTheme="minorEastAsia" w:hAnsiTheme="majorBidi" w:cstheme="majorBidi"/>
          <w:i/>
          <w:iCs/>
          <w:sz w:val="28"/>
          <w:szCs w:val="28"/>
        </w:rPr>
        <w:t>[</w:t>
      </w:r>
    </w:p>
    <w:p w:rsidR="00072345" w:rsidRDefault="00072345" w:rsidP="00AD68C3">
      <w:p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 w:rsidRPr="00E01CD1">
        <w:rPr>
          <w:rFonts w:asciiTheme="majorBidi" w:hAnsiTheme="majorBidi" w:cstheme="majorBidi"/>
          <w:b/>
          <w:bCs/>
          <w:i/>
          <w:iCs/>
          <w:sz w:val="32"/>
          <w:szCs w:val="32"/>
        </w:rPr>
        <w:t>II/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Soit f la fonction définie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sur ]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0 ;+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[ par f(x) = x+2 +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lnx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den>
        </m:f>
      </m:oMath>
    </w:p>
    <w:p w:rsidR="00072345" w:rsidRDefault="00072345" w:rsidP="00AD68C3">
      <w:pPr>
        <w:pStyle w:val="Paragraphedeliste"/>
        <w:numPr>
          <w:ilvl w:val="0"/>
          <w:numId w:val="2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a)Montrer que f est dérivable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sur </w:t>
      </w:r>
      <w:r>
        <w:rPr>
          <w:rFonts w:asciiTheme="majorBidi" w:hAnsiTheme="majorBidi" w:cstheme="majorBidi"/>
          <w:i/>
          <w:iCs/>
          <w:sz w:val="28"/>
          <w:szCs w:val="28"/>
        </w:rPr>
        <w:t>]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0 ;+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[ et que f’(x)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g(x)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072345" w:rsidRDefault="00AD68C3" w:rsidP="00AD68C3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b) Dresser</w:t>
      </w:r>
      <w:r w:rsidR="00072345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le tableau de variation de f</w:t>
      </w:r>
    </w:p>
    <w:p w:rsidR="00072345" w:rsidRDefault="00072345" w:rsidP="00AD68C3">
      <w:pPr>
        <w:pStyle w:val="Paragraphedeliste"/>
        <w:numPr>
          <w:ilvl w:val="0"/>
          <w:numId w:val="2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Soit (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C )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la courbe </w:t>
      </w:r>
      <w:r w:rsidR="00AD68C3">
        <w:rPr>
          <w:rFonts w:asciiTheme="majorBidi" w:eastAsiaTheme="minorEastAsia" w:hAnsiTheme="majorBidi" w:cstheme="majorBidi"/>
          <w:i/>
          <w:iCs/>
          <w:sz w:val="28"/>
          <w:szCs w:val="28"/>
        </w:rPr>
        <w:t>représentative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de f dans un </w:t>
      </w:r>
      <w:r w:rsidR="00AD68C3">
        <w:rPr>
          <w:rFonts w:asciiTheme="majorBidi" w:eastAsiaTheme="minorEastAsia" w:hAnsiTheme="majorBidi" w:cstheme="majorBidi"/>
          <w:i/>
          <w:iCs/>
          <w:sz w:val="28"/>
          <w:szCs w:val="28"/>
        </w:rPr>
        <w:t>repère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orthonormé (O,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</w:t>
      </w:r>
    </w:p>
    <w:p w:rsidR="00072345" w:rsidRDefault="00072345" w:rsidP="00AD68C3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a)Montrer que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∆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 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:  y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= x+2 est une asymptote à (C ) </w:t>
      </w:r>
    </w:p>
    <w:p w:rsidR="00072345" w:rsidRDefault="00AD68C3" w:rsidP="00AD68C3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b) Etudier</w:t>
      </w:r>
      <w:r w:rsidR="00072345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la position de (</w:t>
      </w:r>
      <w:proofErr w:type="gramStart"/>
      <w:r w:rsidR="00072345">
        <w:rPr>
          <w:rFonts w:asciiTheme="majorBidi" w:eastAsiaTheme="minorEastAsia" w:hAnsiTheme="majorBidi" w:cstheme="majorBidi"/>
          <w:i/>
          <w:iCs/>
          <w:sz w:val="28"/>
          <w:szCs w:val="28"/>
        </w:rPr>
        <w:t>C )</w:t>
      </w:r>
      <w:proofErr w:type="gramEnd"/>
      <w:r w:rsidR="00072345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∆</m:t>
        </m:r>
      </m:oMath>
    </w:p>
    <w:p w:rsidR="00AD68C3" w:rsidRDefault="00AD68C3" w:rsidP="00AD68C3">
      <w:pPr>
        <w:pStyle w:val="Paragraphedeliste"/>
        <w:numPr>
          <w:ilvl w:val="0"/>
          <w:numId w:val="2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a)Montrer que f réalise une bijection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de </w:t>
      </w:r>
      <w:r>
        <w:rPr>
          <w:rFonts w:asciiTheme="majorBidi" w:hAnsiTheme="majorBidi" w:cstheme="majorBidi"/>
          <w:i/>
          <w:iCs/>
          <w:sz w:val="28"/>
          <w:szCs w:val="28"/>
        </w:rPr>
        <w:t>]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0 ;+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[ sur IR</w:t>
      </w:r>
    </w:p>
    <w:p w:rsidR="00AD68C3" w:rsidRDefault="00AD68C3" w:rsidP="00AD68C3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b)</w:t>
      </w:r>
      <w:r w:rsidR="00161ECC">
        <w:rPr>
          <w:rFonts w:asciiTheme="majorBidi" w:eastAsiaTheme="minorEastAsia" w:hAnsiTheme="majorBidi" w:cstheme="majorBidi"/>
          <w:i/>
          <w:iCs/>
          <w:sz w:val="28"/>
          <w:szCs w:val="28"/>
        </w:rPr>
        <w:t>Calculer</w:t>
      </w:r>
      <w:proofErr w:type="gramEnd"/>
      <w:r w:rsidR="00161ECC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f(1). En déduire (f</w:t>
      </w:r>
      <w:r w:rsidR="00161ECC">
        <w:rPr>
          <w:rFonts w:asciiTheme="majorBidi" w:eastAsiaTheme="minorEastAsia" w:hAnsiTheme="majorBidi" w:cstheme="majorBidi"/>
          <w:i/>
          <w:iCs/>
          <w:sz w:val="28"/>
          <w:szCs w:val="28"/>
          <w:vertAlign w:val="superscript"/>
        </w:rPr>
        <w:t xml:space="preserve"> -1</w:t>
      </w:r>
      <w:r w:rsidR="00161ECC">
        <w:rPr>
          <w:rFonts w:asciiTheme="majorBidi" w:eastAsiaTheme="minorEastAsia" w:hAnsiTheme="majorBidi" w:cstheme="majorBidi"/>
          <w:i/>
          <w:iCs/>
          <w:sz w:val="28"/>
          <w:szCs w:val="28"/>
        </w:rPr>
        <w:t>)’(3)</w:t>
      </w:r>
    </w:p>
    <w:p w:rsidR="002B0DAF" w:rsidRDefault="002B0DAF" w:rsidP="002B0DAF">
      <w:pPr>
        <w:pStyle w:val="Paragraphedeliste"/>
        <w:numPr>
          <w:ilvl w:val="0"/>
          <w:numId w:val="2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 w:rsidRPr="002B0DAF">
        <w:rPr>
          <w:rFonts w:asciiTheme="majorBidi" w:eastAsiaTheme="minorEastAsia" w:hAnsiTheme="majorBidi" w:cstheme="majorBidi"/>
          <w:i/>
          <w:iCs/>
          <w:sz w:val="28"/>
          <w:szCs w:val="28"/>
        </w:rPr>
        <w:t>Soit (C’) la courbe représentative de f</w:t>
      </w:r>
      <w:r w:rsidRPr="002B0DAF">
        <w:rPr>
          <w:rFonts w:asciiTheme="majorBidi" w:eastAsiaTheme="minorEastAsia" w:hAnsiTheme="majorBidi" w:cstheme="majorBidi"/>
          <w:i/>
          <w:iCs/>
          <w:sz w:val="28"/>
          <w:szCs w:val="28"/>
          <w:vertAlign w:val="superscript"/>
        </w:rPr>
        <w:t xml:space="preserve"> -1 </w:t>
      </w:r>
      <w:r w:rsidRPr="002B0DAF">
        <w:rPr>
          <w:rFonts w:asciiTheme="majorBidi" w:eastAsiaTheme="minorEastAsia" w:hAnsiTheme="majorBidi" w:cstheme="majorBidi"/>
          <w:i/>
          <w:iCs/>
          <w:sz w:val="28"/>
          <w:szCs w:val="28"/>
        </w:rPr>
        <w:t>dans (O,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 w:rsidRPr="002B0DAF">
        <w:rPr>
          <w:rFonts w:asciiTheme="majorBidi" w:eastAsiaTheme="minorEastAsia" w:hAnsiTheme="majorBidi" w:cstheme="majorBidi"/>
          <w:i/>
          <w:iCs/>
          <w:sz w:val="28"/>
          <w:szCs w:val="28"/>
        </w:rPr>
        <w:t>)</w:t>
      </w:r>
    </w:p>
    <w:p w:rsidR="002B0DAF" w:rsidRDefault="002B0DAF" w:rsidP="002B0DAF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a)Préciser les asymptotes de (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C’ )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</w:p>
    <w:p w:rsidR="002B0DAF" w:rsidRDefault="002B0DAF" w:rsidP="002B0DAF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b)Tracer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(C ) et (C’) </w:t>
      </w:r>
    </w:p>
    <w:p w:rsidR="002B0DAF" w:rsidRPr="002B0DAF" w:rsidRDefault="002B0DAF" w:rsidP="002B0DAF">
      <w:pPr>
        <w:spacing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</w:pPr>
      <w:r w:rsidRPr="002B0DAF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Exercice n°3 :</w:t>
      </w:r>
      <w:r w:rsidR="00E8069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 xml:space="preserve"> (6points)</w:t>
      </w:r>
    </w:p>
    <w:p w:rsidR="002B0DAF" w:rsidRDefault="007E7FDF" w:rsidP="007E7FDF">
      <w:p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Dans l’espace est rapporté à un repère orthonormé direct ; on considère les points A(0 ;1 ;0) ; B(1 ; 0 ;- 2) ; C(0 ;0 ;-1) et D(1 ; -1 ;0)</w:t>
      </w:r>
    </w:p>
    <w:p w:rsidR="007E7FDF" w:rsidRDefault="007E7FDF" w:rsidP="007E7FDF">
      <w:pPr>
        <w:pStyle w:val="Paragraphedeliste"/>
        <w:numPr>
          <w:ilvl w:val="0"/>
          <w:numId w:val="3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a)Déterminer les composantes du vecteur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∧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AC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</w:p>
    <w:p w:rsidR="007E7FDF" w:rsidRDefault="007E7FDF" w:rsidP="007E7FDF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b) En déduire une équation cartésienne du plan P passant par A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,B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et C </w:t>
      </w:r>
    </w:p>
    <w:p w:rsidR="007E7FDF" w:rsidRDefault="007E7FDF" w:rsidP="007E7FDF">
      <w:pPr>
        <w:pStyle w:val="Paragraphedeliste"/>
        <w:numPr>
          <w:ilvl w:val="0"/>
          <w:numId w:val="3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lastRenderedPageBreak/>
        <w:t xml:space="preserve">a)Montrer que ABCD est un tétraèdre </w:t>
      </w:r>
    </w:p>
    <w:p w:rsidR="007E7FDF" w:rsidRDefault="007E7FDF" w:rsidP="007E7FDF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b) Calculer le volume de ABCD</w:t>
      </w:r>
    </w:p>
    <w:p w:rsidR="005C67C9" w:rsidRDefault="005C67C9" w:rsidP="005C67C9">
      <w:pPr>
        <w:pStyle w:val="Paragraphedeliste"/>
        <w:numPr>
          <w:ilvl w:val="0"/>
          <w:numId w:val="3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a)Calculer l’aire du triangle ABC </w:t>
      </w:r>
    </w:p>
    <w:p w:rsidR="005C67C9" w:rsidRDefault="00165DB2" w:rsidP="005C67C9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b) Vérifier</w:t>
      </w:r>
      <w:r w:rsidR="005C67C9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que C est le projeté orthogonal de D sur le plan P</w:t>
      </w:r>
    </w:p>
    <w:p w:rsidR="00B86987" w:rsidRDefault="00B86987" w:rsidP="005C67C9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c)En déduire la distance du point D au plan P</w:t>
      </w:r>
    </w:p>
    <w:p w:rsidR="00165DB2" w:rsidRDefault="00165DB2" w:rsidP="00165DB2">
      <w:pPr>
        <w:pStyle w:val="Paragraphedeliste"/>
        <w:numPr>
          <w:ilvl w:val="0"/>
          <w:numId w:val="3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Soit S l’ensemble des points M (x 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;y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 ;z) tels que : x</w:t>
      </w:r>
      <w:r>
        <w:rPr>
          <w:rFonts w:asciiTheme="majorBidi" w:eastAsiaTheme="minorEastAsia" w:hAnsiTheme="majorBidi" w:cstheme="majorBidi"/>
          <w:i/>
          <w:iCs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+y</w:t>
      </w:r>
      <w:r>
        <w:rPr>
          <w:rFonts w:asciiTheme="majorBidi" w:eastAsiaTheme="minorEastAsia" w:hAnsiTheme="majorBidi" w:cstheme="majorBidi"/>
          <w:i/>
          <w:iCs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+ z</w:t>
      </w:r>
      <w:r>
        <w:rPr>
          <w:rFonts w:asciiTheme="majorBidi" w:eastAsiaTheme="minorEastAsia" w:hAnsiTheme="majorBidi" w:cstheme="majorBidi"/>
          <w:i/>
          <w:iCs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– 2x + 2y – 2=0</w:t>
      </w:r>
    </w:p>
    <w:p w:rsidR="00165DB2" w:rsidRDefault="00165DB2" w:rsidP="00165DB2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a)Montrer que S est une sphère dont on précisera le centre et le rayon </w:t>
      </w:r>
    </w:p>
    <w:p w:rsidR="00165DB2" w:rsidRDefault="00165DB2" w:rsidP="00165DB2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b)Montrer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que P et S sont sécants suivant un cercle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C</m:t>
        </m:r>
      </m:oMath>
      <w:r w:rsidRPr="00165DB2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dont on précisera le centre et le rayon</w:t>
      </w:r>
    </w:p>
    <w:p w:rsidR="00914E65" w:rsidRPr="00F30FF6" w:rsidRDefault="00B86987" w:rsidP="00B86987">
      <w:pPr>
        <w:spacing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</w:pPr>
      <w:r w:rsidRPr="00F30FF6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Exercice n°4 :</w:t>
      </w:r>
      <w:r w:rsidR="00E80692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 xml:space="preserve"> (5points)</w:t>
      </w:r>
    </w:p>
    <w:p w:rsidR="00B86987" w:rsidRDefault="00914E65" w:rsidP="00D136D2">
      <w:p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f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désigne  une fonction dérivable sur IR et (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) </w:t>
      </w:r>
      <w:r w:rsidR="00D136D2">
        <w:rPr>
          <w:rFonts w:asciiTheme="majorBidi" w:eastAsiaTheme="minorEastAsia" w:hAnsiTheme="majorBidi" w:cstheme="majorBidi"/>
          <w:i/>
          <w:iCs/>
          <w:sz w:val="28"/>
          <w:szCs w:val="28"/>
        </w:rPr>
        <w:t>sa courbe représentative dans un repère orthonormé (o,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e>
        </m:acc>
      </m:oMath>
      <w:r w:rsidR="00D136D2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) </w:t>
      </w:r>
    </w:p>
    <w:p w:rsidR="00D136D2" w:rsidRDefault="00D136D2" w:rsidP="00D136D2">
      <w:pPr>
        <w:pStyle w:val="Paragraphedeliste"/>
        <w:numPr>
          <w:ilvl w:val="0"/>
          <w:numId w:val="5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(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) admet une branche infinie parabolique de direction (o,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</w:t>
      </w:r>
    </w:p>
    <w:p w:rsidR="00D136D2" w:rsidRPr="00D136D2" w:rsidRDefault="00D136D2" w:rsidP="00D136D2">
      <w:pPr>
        <w:pStyle w:val="Paragraphedeliste"/>
        <w:numPr>
          <w:ilvl w:val="0"/>
          <w:numId w:val="5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Le tableau de variation de f est le suivant</w:t>
      </w:r>
    </w:p>
    <w:tbl>
      <w:tblPr>
        <w:tblStyle w:val="Grilledutableau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59"/>
        <w:gridCol w:w="5245"/>
      </w:tblGrid>
      <w:tr w:rsidR="00D136D2" w:rsidTr="00653A91">
        <w:trPr>
          <w:trHeight w:val="385"/>
          <w:jc w:val="center"/>
        </w:trPr>
        <w:tc>
          <w:tcPr>
            <w:tcW w:w="959" w:type="dxa"/>
          </w:tcPr>
          <w:p w:rsidR="00D136D2" w:rsidRDefault="00904F09" w:rsidP="00B86987">
            <w:pP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5245" w:type="dxa"/>
          </w:tcPr>
          <w:p w:rsidR="00D136D2" w:rsidRDefault="00904F09" w:rsidP="00904F09">
            <w:pP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-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oMath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                0                   3                 +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oMath>
          </w:p>
        </w:tc>
      </w:tr>
      <w:tr w:rsidR="00904F09" w:rsidTr="00653A91">
        <w:trPr>
          <w:trHeight w:val="367"/>
          <w:jc w:val="center"/>
        </w:trPr>
        <w:tc>
          <w:tcPr>
            <w:tcW w:w="959" w:type="dxa"/>
          </w:tcPr>
          <w:p w:rsidR="00904F09" w:rsidRDefault="00904F09" w:rsidP="00B86987">
            <w:pP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f’(x)</w:t>
            </w:r>
          </w:p>
        </w:tc>
        <w:tc>
          <w:tcPr>
            <w:tcW w:w="5245" w:type="dxa"/>
          </w:tcPr>
          <w:p w:rsidR="00904F09" w:rsidRPr="00904F09" w:rsidRDefault="00904F09" w:rsidP="00F64D37">
            <w:pP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53.25pt;margin-top:.45pt;width:.75pt;height:39pt;flip:x;z-index:251660800;mso-position-horizontal-relative:text;mso-position-vertical-relative:text" o:connectortype="straight" strokeweight=".25pt">
                  <v:stroke dashstyle="longDashDotDot"/>
                </v:shape>
              </w:pict>
            </w:r>
            <w:r>
              <w:rPr>
                <w:rFonts w:asciiTheme="majorBidi" w:eastAsiaTheme="minorEastAsia" w:hAnsiTheme="majorBidi" w:cstheme="majorBidi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029" type="#_x0000_t32" style="position:absolute;margin-left:76.75pt;margin-top:.45pt;width:2.25pt;height:52.5pt;flip:x;z-index:251659776;mso-position-horizontal-relative:text;mso-position-vertical-relative:text" o:connectortype="straight"/>
              </w:pict>
            </w:r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         </w:t>
            </w:r>
            <w:r w:rsidRPr="00653A91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-</w:t>
            </w:r>
            <w:r w:rsidRPr="00653A91"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</w:rPr>
              <w:t xml:space="preserve">      </w:t>
            </w:r>
            <w:r w:rsidR="00F64D37"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653A91" w:rsidRPr="00653A91"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653A91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0</w:t>
            </w:r>
            <w:r w:rsidRPr="00904F09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      </w:t>
            </w:r>
            <w:r w:rsidRPr="00653A91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53A91" w:rsidRPr="00653A91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</w:rPr>
              <w:t>+</w:t>
            </w:r>
            <w:r w:rsidR="00653A91" w:rsidRPr="00653A91"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</w:rPr>
              <w:t xml:space="preserve">    </w:t>
            </w:r>
            <w:r w:rsidR="00F64D37"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653A91" w:rsidRPr="00653A91">
              <w:rPr>
                <w:rFonts w:asciiTheme="majorBidi" w:eastAsiaTheme="minorEastAsia" w:hAnsiTheme="majorBidi" w:cstheme="majorBidi"/>
                <w:i/>
                <w:iCs/>
                <w:sz w:val="32"/>
                <w:szCs w:val="32"/>
              </w:rPr>
              <w:t xml:space="preserve">  </w:t>
            </w:r>
            <w:r w:rsidR="00653A91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0</w:t>
            </w:r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          </w:t>
            </w:r>
            <w:r w:rsidRPr="00653A91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+</w:t>
            </w:r>
          </w:p>
        </w:tc>
      </w:tr>
      <w:tr w:rsidR="00904F09" w:rsidTr="00653A91">
        <w:trPr>
          <w:trHeight w:val="385"/>
          <w:jc w:val="center"/>
        </w:trPr>
        <w:tc>
          <w:tcPr>
            <w:tcW w:w="959" w:type="dxa"/>
          </w:tcPr>
          <w:p w:rsidR="00904F09" w:rsidRDefault="00904F09" w:rsidP="00B86987">
            <w:pP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f(x)</w:t>
            </w:r>
          </w:p>
        </w:tc>
        <w:tc>
          <w:tcPr>
            <w:tcW w:w="5245" w:type="dxa"/>
          </w:tcPr>
          <w:p w:rsidR="00904F09" w:rsidRDefault="00904F09" w:rsidP="00904F09">
            <w:pP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032" type="#_x0000_t32" style="position:absolute;margin-left:83.5pt;margin-top:13.1pt;width:143.25pt;height:29.25pt;flip:y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eastAsiaTheme="minorEastAsia" w:hAnsiTheme="majorBidi" w:cstheme="majorBidi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031" type="#_x0000_t32" style="position:absolute;margin-left:12.25pt;margin-top:13.1pt;width:55.5pt;height:25.5pt;z-index:251661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>-1                                                            +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oMath>
          </w:p>
          <w:p w:rsidR="00904F09" w:rsidRPr="00904F09" w:rsidRDefault="00904F09" w:rsidP="00904F09">
            <w:pP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                                          </w:t>
            </w:r>
            <w:r w:rsidRPr="00904F09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904F09" w:rsidRDefault="00904F09" w:rsidP="00B86987">
            <w:pP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                   -3</w:t>
            </w:r>
          </w:p>
        </w:tc>
      </w:tr>
    </w:tbl>
    <w:p w:rsidR="00B86987" w:rsidRPr="00F30FF6" w:rsidRDefault="007B31A6" w:rsidP="007B31A6">
      <w:pPr>
        <w:spacing w:line="24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</w:pPr>
      <w:r w:rsidRPr="00F30FF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I/</w:t>
      </w:r>
    </w:p>
    <w:p w:rsidR="007B31A6" w:rsidRDefault="007B31A6" w:rsidP="007B31A6">
      <w:pPr>
        <w:pStyle w:val="Paragraphedeliste"/>
        <w:numPr>
          <w:ilvl w:val="0"/>
          <w:numId w:val="9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Montrer que l’équation f(x) = 0 admet une solution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unique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dans ]0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 ;3[</w:t>
      </w:r>
    </w:p>
    <w:p w:rsidR="007B31A6" w:rsidRDefault="007B31A6" w:rsidP="007B31A6">
      <w:pPr>
        <w:pStyle w:val="Paragraphedeliste"/>
        <w:numPr>
          <w:ilvl w:val="0"/>
          <w:numId w:val="9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Donner suivant les valeurs de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x ,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le signe de f(x) </w:t>
      </w:r>
    </w:p>
    <w:p w:rsidR="007B31A6" w:rsidRDefault="007B31A6" w:rsidP="007B31A6">
      <w:pPr>
        <w:pStyle w:val="Paragraphedeliste"/>
        <w:numPr>
          <w:ilvl w:val="0"/>
          <w:numId w:val="9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Ecrire l’équation de la tangente T à (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)au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point d’abscisse 3 </w:t>
      </w:r>
    </w:p>
    <w:p w:rsidR="00B86987" w:rsidRDefault="007B31A6" w:rsidP="00F64D37">
      <w:pPr>
        <w:pStyle w:val="Paragraphedeliste"/>
        <w:numPr>
          <w:ilvl w:val="0"/>
          <w:numId w:val="9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 w:rsidRPr="007B31A6">
        <w:rPr>
          <w:rFonts w:asciiTheme="majorBidi" w:eastAsiaTheme="minorEastAsia" w:hAnsiTheme="majorBidi" w:cstheme="majorBidi"/>
          <w:i/>
          <w:iCs/>
          <w:sz w:val="28"/>
          <w:szCs w:val="28"/>
        </w:rPr>
        <w:t>Tracer (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Pr="007B31A6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)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( on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prendra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 w:rsidR="00F64D3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= 2)</w:t>
      </w:r>
    </w:p>
    <w:p w:rsidR="00F64D37" w:rsidRDefault="00F64D37" w:rsidP="00F64D37">
      <w:p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 w:rsidRPr="00F30FF6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II/</w:t>
      </w:r>
      <w:r w:rsidRPr="00F30FF6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Soit F la fonction définie par F(x) =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ln(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f(x))</w:t>
      </w:r>
    </w:p>
    <w:p w:rsidR="00F64D37" w:rsidRDefault="00F64D37" w:rsidP="00F64D37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Déterminer le domaine de définition de F </w:t>
      </w:r>
    </w:p>
    <w:p w:rsidR="00F64D37" w:rsidRDefault="00F64D37" w:rsidP="00F64D37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Déterminer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F(x)</m:t>
            </m:r>
          </m:e>
        </m:fun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+∞</m:t>
                </m:r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F(x)</m:t>
            </m:r>
          </m:e>
        </m:func>
      </m:oMath>
    </w:p>
    <w:p w:rsidR="00B86987" w:rsidRDefault="00F64D37" w:rsidP="00165DB2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 w:rsidRPr="00F64D3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Montrer que </w:t>
      </w:r>
      <w:r w:rsidRPr="007B31A6">
        <w:rPr>
          <w:rFonts w:asciiTheme="majorBidi" w:eastAsiaTheme="minorEastAsia" w:hAnsiTheme="majorBidi" w:cstheme="majorBidi"/>
          <w:i/>
          <w:iCs/>
          <w:sz w:val="28"/>
          <w:szCs w:val="28"/>
        </w:rPr>
        <w:t>(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F</w:t>
      </w:r>
      <w:r w:rsidRPr="007B31A6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)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admet une branche infinie de direction (o,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</w:t>
      </w:r>
    </w:p>
    <w:p w:rsidR="00F64D37" w:rsidRDefault="00F64D37" w:rsidP="00165DB2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Dresser le tableau de variation de F</w:t>
      </w:r>
    </w:p>
    <w:p w:rsidR="00F64D37" w:rsidRDefault="00F64D37" w:rsidP="00165DB2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Montrer que le point I(3,0) est un point d’inflexion pour </w:t>
      </w:r>
      <w:r w:rsidRPr="007B31A6">
        <w:rPr>
          <w:rFonts w:asciiTheme="majorBidi" w:eastAsiaTheme="minorEastAsia" w:hAnsiTheme="majorBidi" w:cstheme="majorBidi"/>
          <w:i/>
          <w:iCs/>
          <w:sz w:val="28"/>
          <w:szCs w:val="28"/>
        </w:rPr>
        <w:t>(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F</w:t>
      </w:r>
      <w:r w:rsidRPr="007B31A6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)</w:t>
      </w:r>
      <w:proofErr w:type="gramEnd"/>
    </w:p>
    <w:p w:rsidR="00E01CD1" w:rsidRDefault="00E01CD1" w:rsidP="00E01CD1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Déterminer la primitive sur [3 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;+</w:t>
      </w:r>
      <m:oMath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[ qui s’annule en 3 de la fonction g définie par : g(x)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(x)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f(x)</m:t>
            </m:r>
          </m:den>
        </m:f>
      </m:oMath>
    </w:p>
    <w:p w:rsidR="00F64D37" w:rsidRPr="00F64D37" w:rsidRDefault="00F64D37" w:rsidP="00F64D37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B86987" w:rsidRDefault="00B86987" w:rsidP="00165DB2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B86987" w:rsidRDefault="00B86987" w:rsidP="00165DB2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B86987" w:rsidRDefault="00B86987" w:rsidP="00165DB2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B86987" w:rsidRDefault="00B86987" w:rsidP="00165DB2">
      <w:pPr>
        <w:pStyle w:val="Paragraphedeliste"/>
        <w:spacing w:line="240" w:lineRule="auto"/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072345" w:rsidRPr="00072345" w:rsidRDefault="00165DB2" w:rsidP="00806E37">
      <w:pPr>
        <w:pStyle w:val="Paragraphedeliste"/>
        <w:spacing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65DB2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 w:rsidRPr="00165DB2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 </w:t>
      </w:r>
      <w:r w:rsidR="00806E37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                     </w:t>
      </w:r>
    </w:p>
    <w:sectPr w:rsidR="00072345" w:rsidRPr="00072345" w:rsidSect="00806E37">
      <w:pgSz w:w="11906" w:h="16838"/>
      <w:pgMar w:top="851" w:right="991" w:bottom="1135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EA9"/>
    <w:multiLevelType w:val="hybridMultilevel"/>
    <w:tmpl w:val="1D64075E"/>
    <w:lvl w:ilvl="0" w:tplc="64880D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F4B"/>
    <w:multiLevelType w:val="hybridMultilevel"/>
    <w:tmpl w:val="D8A6E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1EC2"/>
    <w:multiLevelType w:val="hybridMultilevel"/>
    <w:tmpl w:val="44584FA6"/>
    <w:lvl w:ilvl="0" w:tplc="64880D5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D7B69"/>
    <w:multiLevelType w:val="hybridMultilevel"/>
    <w:tmpl w:val="BC906852"/>
    <w:lvl w:ilvl="0" w:tplc="A19A2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41681"/>
    <w:multiLevelType w:val="hybridMultilevel"/>
    <w:tmpl w:val="BC08F13A"/>
    <w:lvl w:ilvl="0" w:tplc="CB82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A6971"/>
    <w:multiLevelType w:val="hybridMultilevel"/>
    <w:tmpl w:val="502AB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D4B88"/>
    <w:multiLevelType w:val="hybridMultilevel"/>
    <w:tmpl w:val="21587A00"/>
    <w:lvl w:ilvl="0" w:tplc="56461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50929"/>
    <w:multiLevelType w:val="hybridMultilevel"/>
    <w:tmpl w:val="C5528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D2017"/>
    <w:multiLevelType w:val="hybridMultilevel"/>
    <w:tmpl w:val="C5528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85CAC"/>
    <w:multiLevelType w:val="hybridMultilevel"/>
    <w:tmpl w:val="DEF27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703C"/>
    <w:multiLevelType w:val="hybridMultilevel"/>
    <w:tmpl w:val="6ADE2C76"/>
    <w:lvl w:ilvl="0" w:tplc="481236C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B57C3"/>
    <w:multiLevelType w:val="hybridMultilevel"/>
    <w:tmpl w:val="BBCC2B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6099"/>
    <w:multiLevelType w:val="hybridMultilevel"/>
    <w:tmpl w:val="FBF2240A"/>
    <w:lvl w:ilvl="0" w:tplc="A19A2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046EC"/>
    <w:multiLevelType w:val="hybridMultilevel"/>
    <w:tmpl w:val="269A5B78"/>
    <w:lvl w:ilvl="0" w:tplc="F3CEE0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C379B"/>
    <w:multiLevelType w:val="hybridMultilevel"/>
    <w:tmpl w:val="D4041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345"/>
    <w:rsid w:val="00026C60"/>
    <w:rsid w:val="00072345"/>
    <w:rsid w:val="00161ECC"/>
    <w:rsid w:val="00165DB2"/>
    <w:rsid w:val="001956C5"/>
    <w:rsid w:val="001E25EA"/>
    <w:rsid w:val="002B0DAF"/>
    <w:rsid w:val="00381756"/>
    <w:rsid w:val="005A09E1"/>
    <w:rsid w:val="005C67C9"/>
    <w:rsid w:val="00653A91"/>
    <w:rsid w:val="006D7F5C"/>
    <w:rsid w:val="007B31A6"/>
    <w:rsid w:val="007E7FDF"/>
    <w:rsid w:val="00806E37"/>
    <w:rsid w:val="00904F09"/>
    <w:rsid w:val="00914E65"/>
    <w:rsid w:val="00984647"/>
    <w:rsid w:val="00AD68C3"/>
    <w:rsid w:val="00B06569"/>
    <w:rsid w:val="00B86987"/>
    <w:rsid w:val="00BE750F"/>
    <w:rsid w:val="00C41D11"/>
    <w:rsid w:val="00CB3DF4"/>
    <w:rsid w:val="00D136D2"/>
    <w:rsid w:val="00D44069"/>
    <w:rsid w:val="00DC0E2F"/>
    <w:rsid w:val="00E01CD1"/>
    <w:rsid w:val="00E80692"/>
    <w:rsid w:val="00ED7035"/>
    <w:rsid w:val="00F30FF6"/>
    <w:rsid w:val="00F6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23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3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23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mehrez</dc:creator>
  <cp:lastModifiedBy>mehrez</cp:lastModifiedBy>
  <cp:revision>16</cp:revision>
  <dcterms:created xsi:type="dcterms:W3CDTF">2013-03-04T20:07:00Z</dcterms:created>
  <dcterms:modified xsi:type="dcterms:W3CDTF">2013-03-05T21:51:00Z</dcterms:modified>
</cp:coreProperties>
</file>